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08" w:rsidRDefault="00795308" w:rsidP="00795308">
      <w:pPr>
        <w:rPr>
          <w:rFonts w:ascii="Georgia" w:hAnsi="Georgia"/>
          <w:b/>
          <w:i/>
          <w:spacing w:val="20"/>
        </w:rPr>
      </w:pPr>
      <w:r>
        <w:rPr>
          <w:rFonts w:ascii="Georgia" w:hAnsi="Georgia"/>
          <w:b/>
          <w:i/>
          <w:spacing w:val="20"/>
        </w:rPr>
        <w:t xml:space="preserve">Igreja Batista Monte </w:t>
      </w:r>
      <w:proofErr w:type="spellStart"/>
      <w:r>
        <w:rPr>
          <w:rFonts w:ascii="Georgia" w:hAnsi="Georgia"/>
          <w:b/>
          <w:i/>
          <w:spacing w:val="20"/>
        </w:rPr>
        <w:t>Horebe</w:t>
      </w:r>
      <w:proofErr w:type="spellEnd"/>
    </w:p>
    <w:p w:rsidR="00D66CD2" w:rsidRDefault="00795308" w:rsidP="00795308">
      <w:pPr>
        <w:rPr>
          <w:rFonts w:ascii="Georgia" w:hAnsi="Georgia"/>
          <w:b/>
          <w:i/>
          <w:spacing w:val="20"/>
        </w:rPr>
      </w:pPr>
      <w:proofErr w:type="gramStart"/>
      <w:r>
        <w:rPr>
          <w:rFonts w:ascii="Georgia" w:hAnsi="Georgia"/>
          <w:b/>
          <w:i/>
          <w:spacing w:val="20"/>
        </w:rPr>
        <w:t>Pastoral:</w:t>
      </w:r>
      <w:proofErr w:type="gramEnd"/>
      <w:r w:rsidR="00D66CD2">
        <w:rPr>
          <w:rFonts w:ascii="Georgia" w:hAnsi="Georgia"/>
          <w:b/>
          <w:i/>
          <w:spacing w:val="20"/>
        </w:rPr>
        <w:t>10</w:t>
      </w:r>
      <w:r>
        <w:rPr>
          <w:rFonts w:ascii="Georgia" w:hAnsi="Georgia"/>
          <w:b/>
          <w:i/>
          <w:spacing w:val="20"/>
        </w:rPr>
        <w:t>-</w:t>
      </w:r>
      <w:r w:rsidR="00D66CD2">
        <w:rPr>
          <w:rFonts w:ascii="Georgia" w:hAnsi="Georgia"/>
          <w:b/>
          <w:i/>
          <w:spacing w:val="20"/>
        </w:rPr>
        <w:t>06</w:t>
      </w:r>
      <w:r>
        <w:rPr>
          <w:rFonts w:ascii="Georgia" w:hAnsi="Georgia"/>
          <w:b/>
          <w:i/>
          <w:spacing w:val="20"/>
        </w:rPr>
        <w:t>-</w:t>
      </w:r>
      <w:r w:rsidR="00D66CD2">
        <w:rPr>
          <w:rFonts w:ascii="Georgia" w:hAnsi="Georgia"/>
          <w:b/>
          <w:i/>
          <w:spacing w:val="20"/>
        </w:rPr>
        <w:t>2012</w:t>
      </w:r>
    </w:p>
    <w:p w:rsidR="00795308" w:rsidRDefault="00795308" w:rsidP="00795308">
      <w:pPr>
        <w:rPr>
          <w:rFonts w:ascii="Georgia" w:hAnsi="Georgia"/>
          <w:b/>
          <w:i/>
          <w:spacing w:val="20"/>
        </w:rPr>
      </w:pPr>
      <w:r>
        <w:rPr>
          <w:rFonts w:ascii="Georgia" w:hAnsi="Georgia"/>
          <w:b/>
          <w:i/>
          <w:spacing w:val="20"/>
        </w:rPr>
        <w:t xml:space="preserve">Autor: </w:t>
      </w:r>
      <w:proofErr w:type="spellStart"/>
      <w:proofErr w:type="gramStart"/>
      <w:r>
        <w:rPr>
          <w:rFonts w:ascii="Georgia" w:hAnsi="Georgia"/>
          <w:b/>
          <w:i/>
          <w:spacing w:val="20"/>
        </w:rPr>
        <w:t>Pr</w:t>
      </w:r>
      <w:proofErr w:type="spellEnd"/>
      <w:proofErr w:type="gramEnd"/>
      <w:r>
        <w:rPr>
          <w:rFonts w:ascii="Georgia" w:hAnsi="Georgia"/>
          <w:b/>
          <w:i/>
          <w:spacing w:val="20"/>
        </w:rPr>
        <w:t xml:space="preserve"> Edson Bispo Valeriano</w:t>
      </w:r>
    </w:p>
    <w:p w:rsidR="00795308" w:rsidRDefault="00795308" w:rsidP="00795308">
      <w:pPr>
        <w:rPr>
          <w:rFonts w:ascii="Georgia" w:hAnsi="Georgia"/>
          <w:b/>
          <w:i/>
          <w:spacing w:val="20"/>
        </w:rPr>
      </w:pPr>
    </w:p>
    <w:p w:rsidR="00D66CD2" w:rsidRPr="00D66CD2" w:rsidRDefault="00D66CD2" w:rsidP="00795308">
      <w:pPr>
        <w:ind w:firstLine="709"/>
        <w:jc w:val="center"/>
        <w:rPr>
          <w:rFonts w:ascii="Georgia" w:hAnsi="Georgia"/>
          <w:b/>
          <w:i/>
          <w:spacing w:val="20"/>
          <w:sz w:val="20"/>
          <w:szCs w:val="20"/>
        </w:rPr>
      </w:pPr>
      <w:r w:rsidRPr="00D66CD2">
        <w:rPr>
          <w:rFonts w:ascii="Georgia" w:hAnsi="Georgia"/>
          <w:b/>
          <w:i/>
          <w:spacing w:val="20"/>
          <w:sz w:val="20"/>
          <w:szCs w:val="20"/>
        </w:rPr>
        <w:t>COMUNHÃO: UMA QUESTÃO DE RELACIONAMENTOS – III</w:t>
      </w:r>
    </w:p>
    <w:p w:rsidR="00D66CD2" w:rsidRDefault="00D66CD2" w:rsidP="00795308">
      <w:pPr>
        <w:spacing w:after="120"/>
        <w:ind w:firstLine="709"/>
        <w:jc w:val="both"/>
        <w:rPr>
          <w:rFonts w:ascii="Georgia" w:hAnsi="Georgia"/>
          <w:b/>
          <w:i/>
          <w:spacing w:val="20"/>
          <w:sz w:val="22"/>
          <w:szCs w:val="22"/>
        </w:rPr>
      </w:pPr>
    </w:p>
    <w:p w:rsidR="00D66CD2" w:rsidRPr="00D66CD2" w:rsidRDefault="00D66CD2" w:rsidP="00795308">
      <w:pPr>
        <w:spacing w:after="120"/>
        <w:ind w:firstLine="709"/>
        <w:jc w:val="both"/>
        <w:rPr>
          <w:rFonts w:ascii="Georgia" w:hAnsi="Georgia"/>
          <w:spacing w:val="20"/>
          <w:sz w:val="22"/>
          <w:szCs w:val="22"/>
        </w:rPr>
      </w:pPr>
      <w:r w:rsidRPr="00D66CD2">
        <w:rPr>
          <w:rFonts w:ascii="Georgia" w:hAnsi="Georgia"/>
          <w:spacing w:val="20"/>
          <w:sz w:val="22"/>
          <w:szCs w:val="22"/>
        </w:rPr>
        <w:t xml:space="preserve">Quero elaborar um pouco um ponto não abordado nos enunciados anteriores, que é sobre o raquitismo espiritual no qual vivem muitos professos em Cristo, pela quebra do princípio basilar da comunhão, do bem estar de uns para com os outros. O escritor sagrado dirigindo-se aos crentes hebreus recomendou: </w:t>
      </w:r>
      <w:r w:rsidRPr="00BB7D3D">
        <w:rPr>
          <w:rFonts w:ascii="Georgia" w:hAnsi="Georgia"/>
          <w:b/>
          <w:i/>
          <w:spacing w:val="20"/>
          <w:sz w:val="22"/>
          <w:szCs w:val="22"/>
        </w:rPr>
        <w:t xml:space="preserve">“Segui a paz com todos, e a santificação, sem a qual ninguém verá o Senhor, tendo cuidado de que ninguém se prive da graça de Deus, e de que nenhuma raiz de amargura, brotando, vos perturbe, e por ela muitos se contaminem;” </w:t>
      </w:r>
      <w:proofErr w:type="gramStart"/>
      <w:r w:rsidRPr="00BB7D3D">
        <w:rPr>
          <w:rFonts w:ascii="Georgia" w:hAnsi="Georgia"/>
          <w:b/>
          <w:i/>
          <w:spacing w:val="20"/>
          <w:sz w:val="22"/>
          <w:szCs w:val="22"/>
        </w:rPr>
        <w:t>15:14</w:t>
      </w:r>
      <w:proofErr w:type="gramEnd"/>
      <w:r w:rsidRPr="00BB7D3D">
        <w:rPr>
          <w:rFonts w:ascii="Georgia" w:hAnsi="Georgia"/>
          <w:b/>
          <w:i/>
          <w:spacing w:val="20"/>
          <w:sz w:val="22"/>
          <w:szCs w:val="22"/>
        </w:rPr>
        <w:t>-15</w:t>
      </w:r>
      <w:r w:rsidRPr="00D66CD2">
        <w:rPr>
          <w:rFonts w:ascii="Georgia" w:hAnsi="Georgia"/>
          <w:spacing w:val="20"/>
          <w:sz w:val="22"/>
          <w:szCs w:val="22"/>
        </w:rPr>
        <w:t>.</w:t>
      </w:r>
      <w:r>
        <w:rPr>
          <w:rFonts w:ascii="Georgia" w:hAnsi="Georgia"/>
          <w:spacing w:val="20"/>
          <w:sz w:val="22"/>
          <w:szCs w:val="22"/>
        </w:rPr>
        <w:t xml:space="preserve"> </w:t>
      </w:r>
      <w:r w:rsidR="00BB7D3D">
        <w:rPr>
          <w:rFonts w:ascii="Georgia" w:hAnsi="Georgia"/>
          <w:spacing w:val="20"/>
          <w:sz w:val="22"/>
          <w:szCs w:val="22"/>
        </w:rPr>
        <w:t xml:space="preserve">E ainda Paulo aos romanos recomenda: </w:t>
      </w:r>
      <w:r w:rsidR="00BB7D3D" w:rsidRPr="00BB7D3D">
        <w:rPr>
          <w:rFonts w:ascii="Georgia" w:hAnsi="Georgia"/>
          <w:b/>
          <w:i/>
          <w:spacing w:val="20"/>
          <w:sz w:val="22"/>
          <w:szCs w:val="22"/>
        </w:rPr>
        <w:t xml:space="preserve">“Se </w:t>
      </w:r>
      <w:proofErr w:type="gramStart"/>
      <w:r w:rsidR="00BB7D3D" w:rsidRPr="00BB7D3D">
        <w:rPr>
          <w:rFonts w:ascii="Georgia" w:hAnsi="Georgia"/>
          <w:b/>
          <w:i/>
          <w:spacing w:val="20"/>
          <w:sz w:val="22"/>
          <w:szCs w:val="22"/>
        </w:rPr>
        <w:t>for</w:t>
      </w:r>
      <w:proofErr w:type="gramEnd"/>
      <w:r w:rsidR="00BB7D3D" w:rsidRPr="00BB7D3D">
        <w:rPr>
          <w:rFonts w:ascii="Georgia" w:hAnsi="Georgia"/>
          <w:b/>
          <w:i/>
          <w:spacing w:val="20"/>
          <w:sz w:val="22"/>
          <w:szCs w:val="22"/>
        </w:rPr>
        <w:t xml:space="preserve"> possível, quanto depender de vós, tende paz com todos os homens.” Romanos 12:18.</w:t>
      </w:r>
    </w:p>
    <w:p w:rsidR="00D66CD2" w:rsidRPr="00695CC8" w:rsidRDefault="00D66CD2" w:rsidP="00795308">
      <w:pPr>
        <w:spacing w:after="120"/>
        <w:ind w:firstLine="709"/>
        <w:jc w:val="both"/>
        <w:rPr>
          <w:rFonts w:ascii="Georgia" w:hAnsi="Georgia"/>
          <w:b/>
          <w:i/>
          <w:spacing w:val="20"/>
          <w:sz w:val="22"/>
          <w:szCs w:val="22"/>
        </w:rPr>
      </w:pPr>
      <w:r w:rsidRPr="00D66CD2">
        <w:rPr>
          <w:rFonts w:ascii="Georgia" w:hAnsi="Georgia"/>
          <w:spacing w:val="20"/>
          <w:sz w:val="22"/>
          <w:szCs w:val="22"/>
        </w:rPr>
        <w:t>A paz é para ser mantida com todos</w:t>
      </w:r>
      <w:r w:rsidR="00BB7D3D">
        <w:rPr>
          <w:rFonts w:ascii="Georgia" w:hAnsi="Georgia"/>
          <w:spacing w:val="20"/>
          <w:sz w:val="22"/>
          <w:szCs w:val="22"/>
        </w:rPr>
        <w:t>, no que concerne a uma predisposição pessoal,</w:t>
      </w:r>
      <w:r w:rsidRPr="00D66CD2">
        <w:rPr>
          <w:rFonts w:ascii="Georgia" w:hAnsi="Georgia"/>
          <w:spacing w:val="20"/>
          <w:sz w:val="22"/>
          <w:szCs w:val="22"/>
        </w:rPr>
        <w:t xml:space="preserve"> não basta estar bem com o grupo mais chegado. Não nos esqueçamos que Paulo fala aos crentes em Corinto que todos no corpo somos um (I </w:t>
      </w:r>
      <w:proofErr w:type="gramStart"/>
      <w:r w:rsidRPr="00D66CD2">
        <w:rPr>
          <w:rFonts w:ascii="Georgia" w:hAnsi="Georgia"/>
          <w:spacing w:val="20"/>
          <w:sz w:val="22"/>
          <w:szCs w:val="22"/>
        </w:rPr>
        <w:t>cor.</w:t>
      </w:r>
      <w:proofErr w:type="gramEnd"/>
      <w:r w:rsidRPr="00D66CD2">
        <w:rPr>
          <w:rFonts w:ascii="Georgia" w:hAnsi="Georgia"/>
          <w:spacing w:val="20"/>
          <w:sz w:val="22"/>
          <w:szCs w:val="22"/>
        </w:rPr>
        <w:t>12:12...) e não há como se eximir da responsabilidade pessoal  d</w:t>
      </w:r>
      <w:r w:rsidR="00BB7D3D">
        <w:rPr>
          <w:rFonts w:ascii="Georgia" w:hAnsi="Georgia"/>
          <w:spacing w:val="20"/>
          <w:sz w:val="22"/>
          <w:szCs w:val="22"/>
        </w:rPr>
        <w:t>o</w:t>
      </w:r>
      <w:r w:rsidRPr="00D66CD2">
        <w:rPr>
          <w:rFonts w:ascii="Georgia" w:hAnsi="Georgia"/>
          <w:spacing w:val="20"/>
          <w:sz w:val="22"/>
          <w:szCs w:val="22"/>
        </w:rPr>
        <w:t xml:space="preserve"> </w:t>
      </w:r>
      <w:r w:rsidR="00BB7D3D">
        <w:rPr>
          <w:rFonts w:ascii="Georgia" w:hAnsi="Georgia"/>
          <w:spacing w:val="20"/>
          <w:sz w:val="22"/>
          <w:szCs w:val="22"/>
        </w:rPr>
        <w:t>interesse pela paz</w:t>
      </w:r>
      <w:r w:rsidR="001142CD">
        <w:rPr>
          <w:rFonts w:ascii="Georgia" w:hAnsi="Georgia"/>
          <w:spacing w:val="20"/>
          <w:sz w:val="22"/>
          <w:szCs w:val="22"/>
        </w:rPr>
        <w:t xml:space="preserve"> entre os que congregam no mesmo local</w:t>
      </w:r>
      <w:r w:rsidR="00BB7D3D">
        <w:rPr>
          <w:rFonts w:ascii="Georgia" w:hAnsi="Georgia"/>
          <w:spacing w:val="20"/>
          <w:sz w:val="22"/>
          <w:szCs w:val="22"/>
        </w:rPr>
        <w:t xml:space="preserve">. O ponto de enfoque indica uma necessidade de predisposição de mente, de intenções do </w:t>
      </w:r>
      <w:proofErr w:type="gramStart"/>
      <w:r w:rsidR="00BB7D3D">
        <w:rPr>
          <w:rFonts w:ascii="Georgia" w:hAnsi="Georgia"/>
          <w:spacing w:val="20"/>
          <w:sz w:val="22"/>
          <w:szCs w:val="22"/>
        </w:rPr>
        <w:t>coração.</w:t>
      </w:r>
      <w:proofErr w:type="gramEnd"/>
      <w:r w:rsidRPr="00D66CD2">
        <w:rPr>
          <w:rFonts w:ascii="Georgia" w:hAnsi="Georgia"/>
          <w:spacing w:val="20"/>
          <w:sz w:val="22"/>
          <w:szCs w:val="22"/>
        </w:rPr>
        <w:t>A ação do ver</w:t>
      </w:r>
      <w:r w:rsidR="00BB7D3D">
        <w:rPr>
          <w:rFonts w:ascii="Georgia" w:hAnsi="Georgia"/>
          <w:spacing w:val="20"/>
          <w:sz w:val="22"/>
          <w:szCs w:val="22"/>
        </w:rPr>
        <w:t xml:space="preserve">bo é imperativa e requer ação. </w:t>
      </w:r>
      <w:r w:rsidRPr="00D66CD2">
        <w:rPr>
          <w:rFonts w:ascii="Georgia" w:hAnsi="Georgia"/>
          <w:spacing w:val="20"/>
          <w:sz w:val="22"/>
          <w:szCs w:val="22"/>
        </w:rPr>
        <w:t>Segui</w:t>
      </w:r>
      <w:r w:rsidR="00BB7D3D">
        <w:rPr>
          <w:rFonts w:ascii="Georgia" w:hAnsi="Georgia"/>
          <w:spacing w:val="20"/>
          <w:sz w:val="22"/>
          <w:szCs w:val="22"/>
        </w:rPr>
        <w:t>r</w:t>
      </w:r>
      <w:r w:rsidRPr="00D66CD2">
        <w:rPr>
          <w:rFonts w:ascii="Georgia" w:hAnsi="Georgia"/>
          <w:spacing w:val="20"/>
          <w:sz w:val="22"/>
          <w:szCs w:val="22"/>
        </w:rPr>
        <w:t xml:space="preserve"> a paz com </w:t>
      </w:r>
      <w:r w:rsidR="00BB7D3D">
        <w:rPr>
          <w:rFonts w:ascii="Georgia" w:hAnsi="Georgia"/>
          <w:spacing w:val="20"/>
          <w:sz w:val="22"/>
          <w:szCs w:val="22"/>
        </w:rPr>
        <w:t>‘</w:t>
      </w:r>
      <w:r w:rsidRPr="00D66CD2">
        <w:rPr>
          <w:rFonts w:ascii="Georgia" w:hAnsi="Georgia"/>
          <w:spacing w:val="20"/>
          <w:sz w:val="22"/>
          <w:szCs w:val="22"/>
        </w:rPr>
        <w:t>todos</w:t>
      </w:r>
      <w:r w:rsidR="00BB7D3D">
        <w:rPr>
          <w:rFonts w:ascii="Georgia" w:hAnsi="Georgia"/>
          <w:spacing w:val="20"/>
          <w:sz w:val="22"/>
          <w:szCs w:val="22"/>
        </w:rPr>
        <w:t>’ às vezes esbarra nos limites de fronteiras da ‘não confiança’</w:t>
      </w:r>
      <w:r w:rsidR="00695CC8">
        <w:rPr>
          <w:rFonts w:ascii="Georgia" w:hAnsi="Georgia"/>
          <w:spacing w:val="20"/>
          <w:sz w:val="22"/>
          <w:szCs w:val="22"/>
        </w:rPr>
        <w:t xml:space="preserve"> no caráter do outro. Nesse caso, uma postura não beligerante – não de guerra</w:t>
      </w:r>
      <w:r w:rsidR="00BB7D3D">
        <w:rPr>
          <w:rFonts w:ascii="Georgia" w:hAnsi="Georgia"/>
          <w:spacing w:val="20"/>
          <w:sz w:val="22"/>
          <w:szCs w:val="22"/>
        </w:rPr>
        <w:t xml:space="preserve"> </w:t>
      </w:r>
      <w:r w:rsidR="00695CC8">
        <w:rPr>
          <w:rFonts w:ascii="Georgia" w:hAnsi="Georgia"/>
          <w:spacing w:val="20"/>
          <w:sz w:val="22"/>
          <w:szCs w:val="22"/>
        </w:rPr>
        <w:t xml:space="preserve">– não fará mal a ninguém, seguindo o conselho de Paulo: </w:t>
      </w:r>
      <w:r w:rsidR="00695CC8">
        <w:rPr>
          <w:rFonts w:ascii="Georgia" w:hAnsi="Georgia"/>
          <w:b/>
          <w:i/>
          <w:spacing w:val="20"/>
          <w:sz w:val="22"/>
          <w:szCs w:val="22"/>
        </w:rPr>
        <w:t>“Se for possível, quanto depender de vós...”</w:t>
      </w:r>
    </w:p>
    <w:p w:rsidR="00D66CD2" w:rsidRPr="00D66CD2" w:rsidRDefault="00D66CD2" w:rsidP="00795308">
      <w:pPr>
        <w:spacing w:after="120"/>
        <w:ind w:firstLine="709"/>
        <w:jc w:val="both"/>
        <w:rPr>
          <w:rFonts w:ascii="Georgia" w:hAnsi="Georgia"/>
          <w:spacing w:val="20"/>
          <w:sz w:val="22"/>
          <w:szCs w:val="22"/>
        </w:rPr>
      </w:pPr>
      <w:r w:rsidRPr="00D66CD2">
        <w:rPr>
          <w:rFonts w:ascii="Georgia" w:hAnsi="Georgia"/>
          <w:spacing w:val="20"/>
          <w:sz w:val="22"/>
          <w:szCs w:val="22"/>
        </w:rPr>
        <w:t>Sem a paz não haverá santificação, isto</w:t>
      </w:r>
      <w:proofErr w:type="gramStart"/>
      <w:r w:rsidRPr="00D66CD2">
        <w:rPr>
          <w:rFonts w:ascii="Georgia" w:hAnsi="Georgia"/>
          <w:spacing w:val="20"/>
          <w:sz w:val="22"/>
          <w:szCs w:val="22"/>
        </w:rPr>
        <w:t xml:space="preserve">  </w:t>
      </w:r>
      <w:proofErr w:type="gramEnd"/>
      <w:r w:rsidRPr="00D66CD2">
        <w:rPr>
          <w:rFonts w:ascii="Georgia" w:hAnsi="Georgia"/>
          <w:spacing w:val="20"/>
          <w:sz w:val="22"/>
          <w:szCs w:val="22"/>
        </w:rPr>
        <w:t xml:space="preserve">é, crescimento espiritual. Faltando a paz e a santificação, não se consegue “ver Deus”, isto é, não se consegue contato com Deus, nem no orar, nem no louvar, nem no cultuar; pois ‘essas são as ofertas que devem ser deixadas no altar’ </w:t>
      </w:r>
      <w:r w:rsidR="00695CC8">
        <w:rPr>
          <w:rFonts w:ascii="Georgia" w:hAnsi="Georgia"/>
          <w:spacing w:val="20"/>
          <w:sz w:val="22"/>
          <w:szCs w:val="22"/>
        </w:rPr>
        <w:t>por um coração em paz consigo próprio e com Deus.</w:t>
      </w:r>
    </w:p>
    <w:p w:rsidR="003A197A" w:rsidRPr="001142CD" w:rsidRDefault="00D66CD2" w:rsidP="00795308">
      <w:pPr>
        <w:spacing w:after="120"/>
        <w:ind w:firstLine="709"/>
        <w:jc w:val="both"/>
        <w:rPr>
          <w:b/>
          <w:i/>
        </w:rPr>
      </w:pPr>
      <w:r w:rsidRPr="00D66CD2">
        <w:rPr>
          <w:rFonts w:ascii="Georgia" w:hAnsi="Georgia"/>
          <w:spacing w:val="20"/>
          <w:sz w:val="22"/>
          <w:szCs w:val="22"/>
        </w:rPr>
        <w:t>Sem</w:t>
      </w:r>
      <w:r w:rsidR="00695CC8">
        <w:rPr>
          <w:rFonts w:ascii="Georgia" w:hAnsi="Georgia"/>
          <w:spacing w:val="20"/>
          <w:sz w:val="22"/>
          <w:szCs w:val="22"/>
        </w:rPr>
        <w:t xml:space="preserve"> a</w:t>
      </w:r>
      <w:r w:rsidRPr="00D66CD2">
        <w:rPr>
          <w:rFonts w:ascii="Georgia" w:hAnsi="Georgia"/>
          <w:spacing w:val="20"/>
          <w:sz w:val="22"/>
          <w:szCs w:val="22"/>
        </w:rPr>
        <w:t xml:space="preserve"> devid</w:t>
      </w:r>
      <w:r w:rsidR="001147B1">
        <w:rPr>
          <w:rFonts w:ascii="Georgia" w:hAnsi="Georgia"/>
          <w:spacing w:val="20"/>
          <w:sz w:val="22"/>
          <w:szCs w:val="22"/>
        </w:rPr>
        <w:t>a</w:t>
      </w:r>
      <w:r w:rsidRPr="00D66CD2">
        <w:rPr>
          <w:rFonts w:ascii="Georgia" w:hAnsi="Georgia"/>
          <w:spacing w:val="20"/>
          <w:sz w:val="22"/>
          <w:szCs w:val="22"/>
        </w:rPr>
        <w:t xml:space="preserve"> </w:t>
      </w:r>
      <w:r w:rsidR="001147B1">
        <w:rPr>
          <w:rFonts w:ascii="Georgia" w:hAnsi="Georgia"/>
          <w:spacing w:val="20"/>
          <w:sz w:val="22"/>
          <w:szCs w:val="22"/>
        </w:rPr>
        <w:t>paz pessoal</w:t>
      </w:r>
      <w:r w:rsidRPr="00D66CD2">
        <w:rPr>
          <w:rFonts w:ascii="Georgia" w:hAnsi="Georgia"/>
          <w:spacing w:val="20"/>
          <w:sz w:val="22"/>
          <w:szCs w:val="22"/>
        </w:rPr>
        <w:t xml:space="preserve"> e </w:t>
      </w:r>
      <w:r w:rsidR="001147B1">
        <w:rPr>
          <w:rFonts w:ascii="Georgia" w:hAnsi="Georgia"/>
          <w:spacing w:val="20"/>
          <w:sz w:val="22"/>
          <w:szCs w:val="22"/>
        </w:rPr>
        <w:t>sem</w:t>
      </w:r>
      <w:r w:rsidRPr="00D66CD2">
        <w:rPr>
          <w:rFonts w:ascii="Georgia" w:hAnsi="Georgia"/>
          <w:spacing w:val="20"/>
          <w:sz w:val="22"/>
          <w:szCs w:val="22"/>
        </w:rPr>
        <w:t xml:space="preserve"> tentativa </w:t>
      </w:r>
      <w:r w:rsidR="001147B1">
        <w:rPr>
          <w:rFonts w:ascii="Georgia" w:hAnsi="Georgia"/>
          <w:spacing w:val="20"/>
          <w:sz w:val="22"/>
          <w:szCs w:val="22"/>
        </w:rPr>
        <w:t xml:space="preserve">de busca de harmonia com o Ser Supremo e Seu Universo – de pessoas do convívio – </w:t>
      </w:r>
      <w:r w:rsidRPr="00D66CD2">
        <w:rPr>
          <w:rFonts w:ascii="Georgia" w:hAnsi="Georgia"/>
          <w:spacing w:val="20"/>
          <w:sz w:val="22"/>
          <w:szCs w:val="22"/>
        </w:rPr>
        <w:t>permanece</w:t>
      </w:r>
      <w:r w:rsidR="001147B1">
        <w:rPr>
          <w:rFonts w:ascii="Georgia" w:hAnsi="Georgia"/>
          <w:spacing w:val="20"/>
          <w:sz w:val="22"/>
          <w:szCs w:val="22"/>
        </w:rPr>
        <w:t>-se</w:t>
      </w:r>
      <w:r w:rsidRPr="00D66CD2">
        <w:rPr>
          <w:rFonts w:ascii="Georgia" w:hAnsi="Georgia"/>
          <w:spacing w:val="20"/>
          <w:sz w:val="22"/>
          <w:szCs w:val="22"/>
        </w:rPr>
        <w:t xml:space="preserve"> “privado, bloqueado” da graça de Deus, isto é, da ‘comunhão’ com Deus</w:t>
      </w:r>
      <w:r w:rsidR="001147B1">
        <w:rPr>
          <w:rFonts w:ascii="Georgia" w:hAnsi="Georgia"/>
          <w:spacing w:val="20"/>
          <w:sz w:val="22"/>
          <w:szCs w:val="22"/>
        </w:rPr>
        <w:t xml:space="preserve"> e para com os que com Ele se aliam</w:t>
      </w:r>
      <w:r w:rsidRPr="00D66CD2">
        <w:rPr>
          <w:rFonts w:ascii="Georgia" w:hAnsi="Georgia"/>
          <w:spacing w:val="20"/>
          <w:sz w:val="22"/>
          <w:szCs w:val="22"/>
        </w:rPr>
        <w:t>. A falta de comunhão com Deus gera “ressentimento, amargura”, aquele desconforto para com</w:t>
      </w:r>
      <w:proofErr w:type="gramStart"/>
      <w:r w:rsidRPr="00D66CD2">
        <w:rPr>
          <w:rFonts w:ascii="Georgia" w:hAnsi="Georgia"/>
          <w:spacing w:val="20"/>
          <w:sz w:val="22"/>
          <w:szCs w:val="22"/>
        </w:rPr>
        <w:t xml:space="preserve">  </w:t>
      </w:r>
      <w:proofErr w:type="gramEnd"/>
      <w:r w:rsidRPr="00D66CD2">
        <w:rPr>
          <w:rFonts w:ascii="Georgia" w:hAnsi="Georgia"/>
          <w:spacing w:val="20"/>
          <w:sz w:val="22"/>
          <w:szCs w:val="22"/>
        </w:rPr>
        <w:t xml:space="preserve">o outro; e a amargura gera a “contaminação” dos que </w:t>
      </w:r>
      <w:r w:rsidR="001147B1">
        <w:rPr>
          <w:rFonts w:ascii="Georgia" w:hAnsi="Georgia"/>
          <w:spacing w:val="20"/>
          <w:sz w:val="22"/>
          <w:szCs w:val="22"/>
        </w:rPr>
        <w:t xml:space="preserve">orbitam aos </w:t>
      </w:r>
      <w:r w:rsidR="001142CD">
        <w:rPr>
          <w:rFonts w:ascii="Georgia" w:hAnsi="Georgia"/>
          <w:spacing w:val="20"/>
          <w:sz w:val="22"/>
          <w:szCs w:val="22"/>
        </w:rPr>
        <w:t>ar</w:t>
      </w:r>
      <w:r w:rsidR="001147B1">
        <w:rPr>
          <w:rFonts w:ascii="Georgia" w:hAnsi="Georgia"/>
          <w:spacing w:val="20"/>
          <w:sz w:val="22"/>
          <w:szCs w:val="22"/>
        </w:rPr>
        <w:t>redor</w:t>
      </w:r>
      <w:r w:rsidR="001142CD">
        <w:rPr>
          <w:rFonts w:ascii="Georgia" w:hAnsi="Georgia"/>
          <w:spacing w:val="20"/>
          <w:sz w:val="22"/>
          <w:szCs w:val="22"/>
        </w:rPr>
        <w:t>es</w:t>
      </w:r>
      <w:r w:rsidR="001147B1">
        <w:rPr>
          <w:rFonts w:ascii="Georgia" w:hAnsi="Georgia"/>
          <w:spacing w:val="20"/>
          <w:sz w:val="22"/>
          <w:szCs w:val="22"/>
        </w:rPr>
        <w:t xml:space="preserve">, porque </w:t>
      </w:r>
      <w:r w:rsidRPr="00D66CD2">
        <w:rPr>
          <w:rFonts w:ascii="Georgia" w:hAnsi="Georgia"/>
          <w:spacing w:val="20"/>
          <w:sz w:val="22"/>
          <w:szCs w:val="22"/>
        </w:rPr>
        <w:t>os</w:t>
      </w:r>
      <w:r w:rsidR="001147B1">
        <w:rPr>
          <w:rFonts w:ascii="Georgia" w:hAnsi="Georgia"/>
          <w:spacing w:val="20"/>
          <w:sz w:val="22"/>
          <w:szCs w:val="22"/>
        </w:rPr>
        <w:t xml:space="preserve"> s</w:t>
      </w:r>
      <w:r w:rsidRPr="00D66CD2">
        <w:rPr>
          <w:rFonts w:ascii="Georgia" w:hAnsi="Georgia"/>
          <w:spacing w:val="20"/>
          <w:sz w:val="22"/>
          <w:szCs w:val="22"/>
        </w:rPr>
        <w:t>entimentos</w:t>
      </w:r>
      <w:r w:rsidR="001147B1">
        <w:rPr>
          <w:rFonts w:ascii="Georgia" w:hAnsi="Georgia"/>
          <w:spacing w:val="20"/>
          <w:sz w:val="22"/>
          <w:szCs w:val="22"/>
        </w:rPr>
        <w:t xml:space="preserve"> e pensamentos </w:t>
      </w:r>
      <w:r w:rsidR="00FA6AAF">
        <w:rPr>
          <w:rFonts w:ascii="Georgia" w:hAnsi="Georgia"/>
          <w:spacing w:val="20"/>
          <w:sz w:val="22"/>
          <w:szCs w:val="22"/>
        </w:rPr>
        <w:t xml:space="preserve">negativos </w:t>
      </w:r>
      <w:r w:rsidR="001147B1">
        <w:rPr>
          <w:rFonts w:ascii="Georgia" w:hAnsi="Georgia"/>
          <w:spacing w:val="20"/>
          <w:sz w:val="22"/>
          <w:szCs w:val="22"/>
        </w:rPr>
        <w:t>– são ondas que afetam -  extravasam pelos poros e,</w:t>
      </w:r>
      <w:r w:rsidRPr="00D66CD2">
        <w:rPr>
          <w:rFonts w:ascii="Georgia" w:hAnsi="Georgia"/>
          <w:spacing w:val="20"/>
          <w:sz w:val="22"/>
          <w:szCs w:val="22"/>
        </w:rPr>
        <w:t xml:space="preserve"> consequentemente </w:t>
      </w:r>
      <w:r w:rsidR="00FC76C5">
        <w:rPr>
          <w:rFonts w:ascii="Georgia" w:hAnsi="Georgia"/>
          <w:spacing w:val="20"/>
          <w:sz w:val="22"/>
          <w:szCs w:val="22"/>
        </w:rPr>
        <w:t xml:space="preserve">todo o corpo sofre com a dor dessa </w:t>
      </w:r>
      <w:r w:rsidRPr="00D66CD2">
        <w:rPr>
          <w:rFonts w:ascii="Georgia" w:hAnsi="Georgia"/>
          <w:spacing w:val="20"/>
          <w:sz w:val="22"/>
          <w:szCs w:val="22"/>
        </w:rPr>
        <w:t xml:space="preserve">‘unha’ encravada </w:t>
      </w:r>
      <w:r w:rsidR="00FA6AAF">
        <w:rPr>
          <w:rFonts w:ascii="Georgia" w:hAnsi="Georgia"/>
          <w:spacing w:val="20"/>
          <w:sz w:val="22"/>
          <w:szCs w:val="22"/>
        </w:rPr>
        <w:t>em suas</w:t>
      </w:r>
      <w:r w:rsidR="00FC76C5">
        <w:rPr>
          <w:rFonts w:ascii="Georgia" w:hAnsi="Georgia"/>
          <w:spacing w:val="20"/>
          <w:sz w:val="22"/>
          <w:szCs w:val="22"/>
        </w:rPr>
        <w:t xml:space="preserve"> entran</w:t>
      </w:r>
      <w:r w:rsidR="00FA6AAF">
        <w:rPr>
          <w:rFonts w:ascii="Georgia" w:hAnsi="Georgia"/>
          <w:spacing w:val="20"/>
          <w:sz w:val="22"/>
          <w:szCs w:val="22"/>
        </w:rPr>
        <w:t>has</w:t>
      </w:r>
      <w:r w:rsidR="00FC76C5">
        <w:rPr>
          <w:rFonts w:ascii="Georgia" w:hAnsi="Georgia"/>
          <w:spacing w:val="20"/>
          <w:sz w:val="22"/>
          <w:szCs w:val="22"/>
        </w:rPr>
        <w:t xml:space="preserve">, como adverte Paulo no texto em epígrafe: </w:t>
      </w:r>
      <w:r w:rsidR="00FC76C5">
        <w:rPr>
          <w:rFonts w:ascii="Georgia" w:hAnsi="Georgia"/>
          <w:b/>
          <w:i/>
          <w:spacing w:val="20"/>
          <w:sz w:val="22"/>
          <w:szCs w:val="22"/>
        </w:rPr>
        <w:t>“...tendo o cuidado de que ninguém se prive da graça de Deus, e de que nenhuma raiz de amargura, brotando, vos perturbe,...</w:t>
      </w:r>
      <w:r w:rsidR="00F2688E">
        <w:rPr>
          <w:rFonts w:ascii="Georgia" w:hAnsi="Georgia"/>
          <w:spacing w:val="20"/>
          <w:sz w:val="22"/>
          <w:szCs w:val="22"/>
        </w:rPr>
        <w:t xml:space="preserve"> Feliz aquele que, como o salmista</w:t>
      </w:r>
      <w:r w:rsidR="001142CD">
        <w:rPr>
          <w:rFonts w:ascii="Georgia" w:hAnsi="Georgia"/>
          <w:spacing w:val="20"/>
          <w:sz w:val="22"/>
          <w:szCs w:val="22"/>
        </w:rPr>
        <w:t xml:space="preserve"> pode afirmar: </w:t>
      </w:r>
      <w:r w:rsidR="001142CD">
        <w:rPr>
          <w:rFonts w:ascii="Georgia" w:hAnsi="Georgia"/>
          <w:b/>
          <w:i/>
          <w:spacing w:val="20"/>
          <w:sz w:val="22"/>
          <w:szCs w:val="22"/>
        </w:rPr>
        <w:t>“Em paz me deitarei e dormirei, porque só Tu, Senhor, me fazes habitar em segurança.” Salmo 4:8</w:t>
      </w:r>
    </w:p>
    <w:sectPr w:rsidR="003A197A" w:rsidRPr="001142CD" w:rsidSect="00123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D66CD2"/>
    <w:rsid w:val="001142CD"/>
    <w:rsid w:val="001147B1"/>
    <w:rsid w:val="001238C8"/>
    <w:rsid w:val="003A197A"/>
    <w:rsid w:val="00695CC8"/>
    <w:rsid w:val="00795308"/>
    <w:rsid w:val="00BB7D3D"/>
    <w:rsid w:val="00D66CD2"/>
    <w:rsid w:val="00F2688E"/>
    <w:rsid w:val="00FA6AAF"/>
    <w:rsid w:val="00FC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Usuario</cp:lastModifiedBy>
  <cp:revision>2</cp:revision>
  <dcterms:created xsi:type="dcterms:W3CDTF">2012-06-05T18:04:00Z</dcterms:created>
  <dcterms:modified xsi:type="dcterms:W3CDTF">2012-06-05T18:04:00Z</dcterms:modified>
</cp:coreProperties>
</file>